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87" w:rsidRPr="00771068" w:rsidRDefault="002A3D87" w:rsidP="002A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center"/>
        <w:rPr>
          <w:rFonts w:ascii="Cambria" w:hAnsi="Cambria"/>
          <w:b/>
        </w:rPr>
      </w:pPr>
      <w:proofErr w:type="spellStart"/>
      <w:r w:rsidRPr="00771068">
        <w:rPr>
          <w:rFonts w:ascii="Cambria" w:hAnsi="Cambria"/>
          <w:b/>
        </w:rPr>
        <w:t>Ente</w:t>
      </w:r>
      <w:proofErr w:type="spellEnd"/>
      <w:r w:rsidRPr="00771068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Azienda Calabria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/>
      </w:tblPr>
      <w:tblGrid>
        <w:gridCol w:w="13279"/>
      </w:tblGrid>
      <w:tr w:rsidR="002A3D87" w:rsidRPr="00491528" w:rsidTr="00545729">
        <w:tc>
          <w:tcPr>
            <w:tcW w:w="13279" w:type="dxa"/>
            <w:shd w:val="clear" w:color="auto" w:fill="92D050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b/>
                <w:lang w:val="it-IT"/>
              </w:rPr>
            </w:pPr>
            <w:r w:rsidRPr="00491528">
              <w:rPr>
                <w:rFonts w:ascii="Cambria" w:hAnsi="Cambria"/>
                <w:b/>
                <w:lang w:val="it-IT"/>
              </w:rPr>
              <w:t>Valutazione della performance e distribuzione dei premi al personale (art. 20 comma 2)</w:t>
            </w:r>
          </w:p>
        </w:tc>
      </w:tr>
    </w:tbl>
    <w:p w:rsidR="002A3D87" w:rsidRPr="00771068" w:rsidRDefault="002A3D87" w:rsidP="002A3D87">
      <w:pPr>
        <w:jc w:val="center"/>
        <w:rPr>
          <w:rFonts w:ascii="Cambria" w:hAnsi="Cambria"/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79"/>
      </w:tblGrid>
      <w:tr w:rsidR="002A3D87" w:rsidRPr="00491528" w:rsidTr="00545729">
        <w:tc>
          <w:tcPr>
            <w:tcW w:w="13279" w:type="dxa"/>
            <w:shd w:val="clear" w:color="auto" w:fill="00B0F0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b/>
                <w:lang w:val="it-IT"/>
              </w:rPr>
            </w:pPr>
            <w:r w:rsidRPr="00491528">
              <w:rPr>
                <w:rFonts w:ascii="Cambria" w:hAnsi="Cambria"/>
                <w:b/>
                <w:lang w:val="it-IT"/>
              </w:rPr>
              <w:t>Anno 201</w:t>
            </w:r>
            <w:r>
              <w:rPr>
                <w:rFonts w:ascii="Cambria" w:hAnsi="Cambria"/>
                <w:b/>
                <w:lang w:val="it-IT"/>
              </w:rPr>
              <w:t>6</w:t>
            </w:r>
          </w:p>
        </w:tc>
      </w:tr>
    </w:tbl>
    <w:p w:rsidR="002A3D87" w:rsidRPr="00771068" w:rsidRDefault="002A3D87" w:rsidP="002A3D87">
      <w:pPr>
        <w:jc w:val="center"/>
        <w:rPr>
          <w:rFonts w:ascii="Cambria" w:hAnsi="Cambria"/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7"/>
        <w:gridCol w:w="1519"/>
        <w:gridCol w:w="1613"/>
        <w:gridCol w:w="1613"/>
        <w:gridCol w:w="1613"/>
        <w:gridCol w:w="1657"/>
        <w:gridCol w:w="1657"/>
        <w:gridCol w:w="1519"/>
      </w:tblGrid>
      <w:tr w:rsidR="002A3D87" w:rsidRPr="00491528" w:rsidTr="00545729">
        <w:tc>
          <w:tcPr>
            <w:tcW w:w="13188" w:type="dxa"/>
            <w:gridSpan w:val="8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 xml:space="preserve">Personale </w:t>
            </w:r>
            <w:r w:rsidRPr="00491528">
              <w:rPr>
                <w:rFonts w:ascii="Cambria" w:hAnsi="Cambria"/>
                <w:b/>
                <w:lang w:val="it-IT"/>
              </w:rPr>
              <w:t>dirigenziale</w:t>
            </w:r>
          </w:p>
        </w:tc>
      </w:tr>
      <w:tr w:rsidR="002A3D87" w:rsidRPr="00491528" w:rsidTr="00545729">
        <w:tc>
          <w:tcPr>
            <w:tcW w:w="1997" w:type="dxa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Importo totale stanziato per retribuzione di risultato</w:t>
            </w:r>
          </w:p>
        </w:tc>
        <w:tc>
          <w:tcPr>
            <w:tcW w:w="1519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1613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dirigenti valutati</w:t>
            </w:r>
          </w:p>
        </w:tc>
        <w:tc>
          <w:tcPr>
            <w:tcW w:w="1613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dirigenti non valutati</w:t>
            </w:r>
          </w:p>
        </w:tc>
        <w:tc>
          <w:tcPr>
            <w:tcW w:w="1613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dirigenti valutati con premio al 100%</w:t>
            </w:r>
          </w:p>
        </w:tc>
        <w:tc>
          <w:tcPr>
            <w:tcW w:w="1657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dirigenti valutati con retribuzione di risultato all’80%</w:t>
            </w:r>
          </w:p>
        </w:tc>
        <w:tc>
          <w:tcPr>
            <w:tcW w:w="1657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dirigenti valutati con retribuzione di risultato al 60%</w:t>
            </w:r>
          </w:p>
        </w:tc>
        <w:tc>
          <w:tcPr>
            <w:tcW w:w="1519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dirigenti  valutati con nessuna retribuzione di risultato</w:t>
            </w:r>
          </w:p>
        </w:tc>
      </w:tr>
      <w:tr w:rsidR="002A3D87" w:rsidRPr="00491528" w:rsidTr="00545729">
        <w:tc>
          <w:tcPr>
            <w:tcW w:w="1997" w:type="dxa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Importo totale distribuito per retribuzione di risultato</w:t>
            </w:r>
          </w:p>
        </w:tc>
        <w:tc>
          <w:tcPr>
            <w:tcW w:w="1519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161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1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1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57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57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519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</w:tr>
    </w:tbl>
    <w:p w:rsidR="002A3D87" w:rsidRPr="00771068" w:rsidRDefault="002A3D87" w:rsidP="002A3D87">
      <w:pPr>
        <w:rPr>
          <w:rFonts w:ascii="Cambria" w:hAnsi="Cambria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1520"/>
        <w:gridCol w:w="1641"/>
        <w:gridCol w:w="1641"/>
        <w:gridCol w:w="1641"/>
        <w:gridCol w:w="1641"/>
        <w:gridCol w:w="1641"/>
        <w:gridCol w:w="1520"/>
      </w:tblGrid>
      <w:tr w:rsidR="002A3D87" w:rsidRPr="00491528" w:rsidTr="00545729">
        <w:tc>
          <w:tcPr>
            <w:tcW w:w="13244" w:type="dxa"/>
            <w:gridSpan w:val="8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 xml:space="preserve">Personale </w:t>
            </w:r>
            <w:r w:rsidRPr="00491528">
              <w:rPr>
                <w:rFonts w:ascii="Cambria" w:hAnsi="Cambria"/>
                <w:b/>
                <w:lang w:val="it-IT"/>
              </w:rPr>
              <w:t>non dirigenziale</w:t>
            </w:r>
          </w:p>
        </w:tc>
      </w:tr>
      <w:tr w:rsidR="002A3D87" w:rsidRPr="00491528" w:rsidTr="00545729">
        <w:tc>
          <w:tcPr>
            <w:tcW w:w="1999" w:type="dxa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Premi stanziati (importo totale)</w:t>
            </w:r>
          </w:p>
        </w:tc>
        <w:tc>
          <w:tcPr>
            <w:tcW w:w="1520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42.400,00</w:t>
            </w:r>
          </w:p>
        </w:tc>
        <w:tc>
          <w:tcPr>
            <w:tcW w:w="1641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dipendenti valutati</w:t>
            </w:r>
          </w:p>
        </w:tc>
        <w:tc>
          <w:tcPr>
            <w:tcW w:w="1641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dipendenti non valutati</w:t>
            </w:r>
          </w:p>
        </w:tc>
        <w:tc>
          <w:tcPr>
            <w:tcW w:w="1641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dipendenti con premio al 100%</w:t>
            </w:r>
          </w:p>
        </w:tc>
        <w:tc>
          <w:tcPr>
            <w:tcW w:w="1641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dipendenti con premio tra l’80% e il 100%</w:t>
            </w:r>
          </w:p>
        </w:tc>
        <w:tc>
          <w:tcPr>
            <w:tcW w:w="1641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dipendenti con premio inferiore all’80%</w:t>
            </w:r>
          </w:p>
        </w:tc>
        <w:tc>
          <w:tcPr>
            <w:tcW w:w="1520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Numero di dipendenti con nessun premio erogato</w:t>
            </w:r>
          </w:p>
        </w:tc>
      </w:tr>
      <w:tr w:rsidR="002A3D87" w:rsidRPr="00491528" w:rsidTr="00545729">
        <w:tc>
          <w:tcPr>
            <w:tcW w:w="1999" w:type="dxa"/>
            <w:shd w:val="clear" w:color="auto" w:fill="BFBFBF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 w:rsidRPr="00491528">
              <w:rPr>
                <w:rFonts w:ascii="Cambria" w:hAnsi="Cambria"/>
                <w:lang w:val="it-IT"/>
              </w:rPr>
              <w:t>Premi distribuiti (importo totale)</w:t>
            </w:r>
          </w:p>
        </w:tc>
        <w:tc>
          <w:tcPr>
            <w:tcW w:w="1520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42.400,00</w:t>
            </w:r>
          </w:p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1641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11</w:t>
            </w:r>
          </w:p>
        </w:tc>
        <w:tc>
          <w:tcPr>
            <w:tcW w:w="1641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41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11</w:t>
            </w:r>
          </w:p>
        </w:tc>
        <w:tc>
          <w:tcPr>
            <w:tcW w:w="1641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641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  <w:tc>
          <w:tcPr>
            <w:tcW w:w="1520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0</w:t>
            </w:r>
          </w:p>
        </w:tc>
      </w:tr>
    </w:tbl>
    <w:p w:rsidR="002A3D87" w:rsidRPr="00771068" w:rsidRDefault="002A3D87" w:rsidP="002A3D87">
      <w:pPr>
        <w:rPr>
          <w:rFonts w:ascii="Cambria" w:hAnsi="Cambria"/>
          <w:lang w:val="it-IT"/>
        </w:rPr>
      </w:pPr>
    </w:p>
    <w:p w:rsidR="002A3D87" w:rsidRPr="00771068" w:rsidRDefault="002A3D87" w:rsidP="002A3D87">
      <w:pPr>
        <w:rPr>
          <w:rFonts w:ascii="Cambria" w:hAnsi="Cambria"/>
          <w:lang w:val="it-IT"/>
        </w:rPr>
      </w:pPr>
      <w:r w:rsidRPr="00771068">
        <w:rPr>
          <w:rFonts w:ascii="Cambria" w:hAnsi="Cambria"/>
          <w:lang w:val="it-IT"/>
        </w:rPr>
        <w:br w:type="page"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  <w:gridCol w:w="2126"/>
        <w:gridCol w:w="2693"/>
      </w:tblGrid>
      <w:tr w:rsidR="002A3D87" w:rsidRPr="00491528" w:rsidTr="00545729">
        <w:trPr>
          <w:jc w:val="center"/>
        </w:trPr>
        <w:tc>
          <w:tcPr>
            <w:tcW w:w="2802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91528">
              <w:rPr>
                <w:rFonts w:ascii="Cambria" w:hAnsi="Cambria"/>
                <w:sz w:val="26"/>
                <w:szCs w:val="20"/>
                <w:lang w:val="it-IT"/>
              </w:rPr>
              <w:lastRenderedPageBreak/>
              <w:t xml:space="preserve">Anno </w:t>
            </w:r>
            <w:r w:rsidRPr="00491528">
              <w:rPr>
                <w:rFonts w:ascii="Cambria" w:hAnsi="Cambria"/>
                <w:b/>
                <w:sz w:val="26"/>
                <w:szCs w:val="20"/>
                <w:lang w:val="it-IT"/>
              </w:rPr>
              <w:t>201</w:t>
            </w:r>
            <w:r>
              <w:rPr>
                <w:rFonts w:ascii="Cambria" w:hAnsi="Cambria"/>
                <w:b/>
                <w:sz w:val="26"/>
                <w:szCs w:val="20"/>
                <w:lang w:val="it-IT"/>
              </w:rPr>
              <w:t>7</w:t>
            </w:r>
          </w:p>
        </w:tc>
        <w:tc>
          <w:tcPr>
            <w:tcW w:w="2268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91528">
              <w:rPr>
                <w:rFonts w:ascii="Cambria" w:hAnsi="Cambria"/>
                <w:sz w:val="20"/>
                <w:szCs w:val="20"/>
                <w:lang w:val="it-IT"/>
              </w:rPr>
              <w:t>Personale che ha fatto ricorso a richiesta di riesame (in valore assoluto)</w:t>
            </w:r>
          </w:p>
        </w:tc>
        <w:tc>
          <w:tcPr>
            <w:tcW w:w="2126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91528">
              <w:rPr>
                <w:rFonts w:ascii="Cambria" w:hAnsi="Cambria"/>
                <w:sz w:val="20"/>
                <w:szCs w:val="20"/>
                <w:lang w:val="it-IT"/>
              </w:rPr>
              <w:t>Personale per il quale la procedura di riesame è stata conclusa</w:t>
            </w:r>
          </w:p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91528">
              <w:rPr>
                <w:rFonts w:ascii="Cambria" w:hAnsi="Cambria"/>
                <w:sz w:val="20"/>
                <w:szCs w:val="20"/>
              </w:rPr>
              <w:t xml:space="preserve">(in </w:t>
            </w: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valore</w:t>
            </w:r>
            <w:proofErr w:type="spellEnd"/>
            <w:r w:rsidRPr="004915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assoluto</w:t>
            </w:r>
            <w:proofErr w:type="spellEnd"/>
            <w:r w:rsidRPr="00491528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91528">
              <w:rPr>
                <w:rFonts w:ascii="Cambria" w:hAnsi="Cambria"/>
                <w:sz w:val="20"/>
                <w:szCs w:val="20"/>
                <w:lang w:val="it-IT"/>
              </w:rPr>
              <w:t>Personale per il quale le procedure di riesame sono state concluse con esito negativo per il ricorrente (in valore assoluto)</w:t>
            </w:r>
          </w:p>
        </w:tc>
      </w:tr>
      <w:tr w:rsidR="002A3D87" w:rsidRPr="00491528" w:rsidTr="00545729">
        <w:trPr>
          <w:jc w:val="center"/>
        </w:trPr>
        <w:tc>
          <w:tcPr>
            <w:tcW w:w="2802" w:type="dxa"/>
            <w:shd w:val="clear" w:color="auto" w:fill="D9D9D9"/>
            <w:vAlign w:val="center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Dirigenti</w:t>
            </w:r>
            <w:proofErr w:type="spellEnd"/>
            <w:r w:rsidRPr="004915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generali</w:t>
            </w:r>
            <w:proofErr w:type="spellEnd"/>
          </w:p>
        </w:tc>
        <w:tc>
          <w:tcPr>
            <w:tcW w:w="2268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2A3D87" w:rsidRPr="00491528" w:rsidTr="00545729">
        <w:trPr>
          <w:jc w:val="center"/>
        </w:trPr>
        <w:tc>
          <w:tcPr>
            <w:tcW w:w="2802" w:type="dxa"/>
            <w:shd w:val="clear" w:color="auto" w:fill="D9D9D9"/>
            <w:vAlign w:val="center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it-IT"/>
              </w:rPr>
            </w:pPr>
            <w:r w:rsidRPr="00491528">
              <w:rPr>
                <w:rFonts w:ascii="Cambria" w:hAnsi="Cambria"/>
                <w:sz w:val="20"/>
                <w:szCs w:val="20"/>
                <w:lang w:val="it-IT"/>
              </w:rPr>
              <w:t xml:space="preserve">Dirigenti non generali </w:t>
            </w:r>
          </w:p>
        </w:tc>
        <w:tc>
          <w:tcPr>
            <w:tcW w:w="2268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0</w:t>
            </w:r>
          </w:p>
        </w:tc>
        <w:tc>
          <w:tcPr>
            <w:tcW w:w="2126" w:type="dxa"/>
            <w:vAlign w:val="center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0</w:t>
            </w:r>
          </w:p>
        </w:tc>
        <w:tc>
          <w:tcPr>
            <w:tcW w:w="269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0</w:t>
            </w:r>
          </w:p>
        </w:tc>
      </w:tr>
      <w:tr w:rsidR="002A3D87" w:rsidRPr="00491528" w:rsidTr="00545729">
        <w:trPr>
          <w:jc w:val="center"/>
        </w:trPr>
        <w:tc>
          <w:tcPr>
            <w:tcW w:w="2802" w:type="dxa"/>
            <w:shd w:val="clear" w:color="auto" w:fill="D9D9D9"/>
            <w:vAlign w:val="center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Personale</w:t>
            </w:r>
            <w:proofErr w:type="spellEnd"/>
            <w:r w:rsidRPr="00491528">
              <w:rPr>
                <w:rFonts w:ascii="Cambria" w:hAnsi="Cambria"/>
                <w:sz w:val="20"/>
                <w:szCs w:val="20"/>
              </w:rPr>
              <w:t xml:space="preserve"> non </w:t>
            </w:r>
            <w:proofErr w:type="spellStart"/>
            <w:r w:rsidRPr="00491528">
              <w:rPr>
                <w:rFonts w:ascii="Cambria" w:hAnsi="Cambria"/>
                <w:sz w:val="20"/>
                <w:szCs w:val="20"/>
              </w:rPr>
              <w:t>dirigente</w:t>
            </w:r>
            <w:proofErr w:type="spellEnd"/>
          </w:p>
        </w:tc>
        <w:tc>
          <w:tcPr>
            <w:tcW w:w="2268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2A3D87" w:rsidRPr="00491528" w:rsidRDefault="002A3D87" w:rsidP="0054572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2A3D87" w:rsidRPr="00491528" w:rsidRDefault="002A3D87" w:rsidP="005457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</w:tbl>
    <w:p w:rsidR="002A3D87" w:rsidRPr="009D6692" w:rsidRDefault="002A3D87" w:rsidP="002A3D87">
      <w:pPr>
        <w:rPr>
          <w:lang w:val="it-IT"/>
        </w:rPr>
      </w:pPr>
    </w:p>
    <w:p w:rsidR="002A3D87" w:rsidRPr="009F0617" w:rsidRDefault="002A3D87" w:rsidP="002A3D87">
      <w:pPr>
        <w:jc w:val="both"/>
        <w:rPr>
          <w:rFonts w:ascii="Cambria" w:hAnsi="Cambria"/>
          <w:lang w:val="it-IT"/>
        </w:rPr>
      </w:pPr>
      <w:r>
        <w:rPr>
          <w:rFonts w:ascii="Cambria" w:hAnsi="Cambria"/>
          <w:i/>
          <w:lang w:val="it-IT"/>
        </w:rPr>
        <w:t>(n.b.: analoghe tabelle devono</w:t>
      </w:r>
      <w:r w:rsidRPr="00CF2E5C">
        <w:rPr>
          <w:rFonts w:ascii="Cambria" w:hAnsi="Cambria"/>
          <w:i/>
          <w:lang w:val="it-IT"/>
        </w:rPr>
        <w:t xml:space="preserve"> essere co</w:t>
      </w:r>
      <w:r>
        <w:rPr>
          <w:rFonts w:ascii="Cambria" w:hAnsi="Cambria"/>
          <w:i/>
          <w:lang w:val="it-IT"/>
        </w:rPr>
        <w:t>mpilate e trasmesse</w:t>
      </w:r>
      <w:r w:rsidRPr="00CF2E5C">
        <w:rPr>
          <w:rFonts w:ascii="Cambria" w:hAnsi="Cambria"/>
          <w:i/>
          <w:lang w:val="it-IT"/>
        </w:rPr>
        <w:t xml:space="preserve"> per gli anni precedenti qualora vi siano state variazioni rispetto all’analoga rilevazione del 31.1.2018, pubblicata su “Amminist</w:t>
      </w:r>
      <w:r>
        <w:rPr>
          <w:rFonts w:ascii="Cambria" w:hAnsi="Cambria"/>
          <w:i/>
          <w:lang w:val="it-IT"/>
        </w:rPr>
        <w:t>ra</w:t>
      </w:r>
      <w:r w:rsidRPr="00CF2E5C">
        <w:rPr>
          <w:rFonts w:ascii="Cambria" w:hAnsi="Cambria"/>
          <w:i/>
          <w:lang w:val="it-IT"/>
        </w:rPr>
        <w:t>zione trasparente”)</w:t>
      </w:r>
    </w:p>
    <w:p w:rsidR="002A3D87" w:rsidRPr="009D6692" w:rsidRDefault="002A3D87" w:rsidP="002A3D87">
      <w:pPr>
        <w:rPr>
          <w:lang w:val="it-IT"/>
        </w:rPr>
      </w:pPr>
    </w:p>
    <w:p w:rsidR="00CF1945" w:rsidRDefault="00CF1945"/>
    <w:sectPr w:rsidR="00CF1945" w:rsidSect="000A785C">
      <w:headerReference w:type="default" r:id="rId4"/>
      <w:footerReference w:type="default" r:id="rId5"/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BD" w:rsidRPr="00771068" w:rsidRDefault="002A3D87">
    <w:pPr>
      <w:pStyle w:val="Pidipagina"/>
      <w:rPr>
        <w:rFonts w:ascii="Cambria" w:hAnsi="Cambria"/>
        <w:lang w:val="it-IT"/>
      </w:rPr>
    </w:pPr>
    <w:r w:rsidRPr="00771068">
      <w:rPr>
        <w:rFonts w:ascii="Cambria" w:hAnsi="Cambria"/>
        <w:lang w:val="it-IT"/>
      </w:rPr>
      <w:t xml:space="preserve">Monitoraggio </w:t>
    </w:r>
    <w:proofErr w:type="spellStart"/>
    <w:r w:rsidRPr="00771068">
      <w:rPr>
        <w:rFonts w:ascii="Cambria" w:hAnsi="Cambria"/>
        <w:lang w:val="it-IT"/>
      </w:rPr>
      <w:t>premialità</w:t>
    </w:r>
    <w:proofErr w:type="spellEnd"/>
    <w:r w:rsidRPr="00771068">
      <w:rPr>
        <w:rFonts w:ascii="Cambria" w:hAnsi="Cambria"/>
        <w:lang w:val="it-IT"/>
      </w:rPr>
      <w:t xml:space="preserve"> enti strumentali</w:t>
    </w:r>
    <w:r w:rsidRPr="00771068">
      <w:rPr>
        <w:rFonts w:ascii="Cambria" w:hAnsi="Cambria"/>
        <w:lang w:val="it-IT"/>
      </w:rPr>
      <w:tab/>
    </w:r>
    <w:r w:rsidRPr="00771068">
      <w:rPr>
        <w:rFonts w:ascii="Cambria" w:hAnsi="Cambria"/>
        <w:lang w:val="it-IT"/>
      </w:rPr>
      <w:t xml:space="preserve"> </w:t>
    </w:r>
    <w:r w:rsidRPr="00771068">
      <w:rPr>
        <w:rFonts w:ascii="Cambria" w:hAnsi="Cambria"/>
        <w:lang w:val="it-IT"/>
      </w:rPr>
      <w:tab/>
    </w:r>
    <w:r w:rsidRPr="00771068">
      <w:rPr>
        <w:rFonts w:ascii="Cambria" w:hAnsi="Cambria"/>
        <w:lang w:val="it-IT"/>
      </w:rPr>
      <w:tab/>
      <w:t xml:space="preserve">Pag. </w:t>
    </w:r>
    <w:r w:rsidRPr="00771068">
      <w:rPr>
        <w:rFonts w:ascii="Cambria" w:hAnsi="Cambria"/>
      </w:rPr>
      <w:fldChar w:fldCharType="begin"/>
    </w:r>
    <w:r w:rsidRPr="00771068">
      <w:rPr>
        <w:rFonts w:ascii="Cambria" w:hAnsi="Cambria"/>
        <w:lang w:val="it-IT"/>
      </w:rPr>
      <w:instrText>PAGE   \* MERGEFORMAT</w:instrText>
    </w:r>
    <w:r w:rsidRPr="00771068">
      <w:rPr>
        <w:rFonts w:ascii="Cambria" w:hAnsi="Cambria"/>
      </w:rPr>
      <w:fldChar w:fldCharType="separate"/>
    </w:r>
    <w:r>
      <w:rPr>
        <w:rFonts w:ascii="Cambria" w:hAnsi="Cambria"/>
        <w:noProof/>
        <w:lang w:val="it-IT"/>
      </w:rPr>
      <w:t>1</w:t>
    </w:r>
    <w:r w:rsidRPr="00771068">
      <w:rPr>
        <w:rFonts w:ascii="Cambria" w:hAnsi="Cambria"/>
      </w:rPr>
      <w:fldChar w:fldCharType="end"/>
    </w:r>
    <w:r w:rsidRPr="00771068">
      <w:rPr>
        <w:rFonts w:ascii="Cambria" w:hAnsi="Cambria"/>
        <w:lang w:val="it-IT"/>
      </w:rPr>
      <w:t xml:space="preserve"> di </w:t>
    </w:r>
    <w:fldSimple w:instr=" NUMPAGES   \* MERGEFORMAT ">
      <w:r>
        <w:rPr>
          <w:rFonts w:ascii="Cambria" w:hAnsi="Cambria"/>
          <w:noProof/>
          <w:lang w:val="it-IT"/>
        </w:rPr>
        <w:t>2</w:t>
      </w:r>
    </w:fldSimple>
    <w:r w:rsidRPr="00771068">
      <w:rPr>
        <w:rFonts w:ascii="Cambria" w:hAnsi="Cambria"/>
        <w:lang w:val="it-IT"/>
      </w:rPr>
      <w:tab/>
    </w:r>
    <w:r w:rsidRPr="00771068">
      <w:rPr>
        <w:rFonts w:ascii="Cambria" w:hAnsi="Cambria"/>
        <w:lang w:val="it-IT"/>
      </w:rPr>
      <w:tab/>
    </w:r>
    <w:r w:rsidRPr="00771068">
      <w:rPr>
        <w:rFonts w:ascii="Cambria" w:hAnsi="Cambria"/>
        <w:lang w:val="it-IT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68" w:rsidRPr="00771068" w:rsidRDefault="002A3D87" w:rsidP="00771068">
    <w:pPr>
      <w:pStyle w:val="Intestazione"/>
      <w:pBdr>
        <w:left w:val="single" w:sz="4" w:space="4" w:color="auto"/>
      </w:pBdr>
      <w:tabs>
        <w:tab w:val="center" w:pos="4678"/>
      </w:tabs>
      <w:ind w:left="992" w:right="-1"/>
      <w:rPr>
        <w:rFonts w:ascii="Cambria" w:hAnsi="Cambria"/>
        <w:spacing w:val="20"/>
        <w:sz w:val="24"/>
        <w:szCs w:val="28"/>
        <w:lang w:val="it-I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alt="Regione Calabria" style="position:absolute;left:0;text-align:left;margin-left:-.4pt;margin-top:-1.35pt;width:40.1pt;height:45.95pt;z-index:-251656192;visibility:visible">
          <v:imagedata r:id="rId1" o:title="Regione Calabria"/>
        </v:shape>
      </w:pict>
    </w:r>
    <w:r w:rsidRPr="00771068">
      <w:rPr>
        <w:rFonts w:ascii="Cambria" w:hAnsi="Cambria"/>
        <w:spacing w:val="20"/>
        <w:sz w:val="24"/>
        <w:szCs w:val="28"/>
        <w:lang w:val="it-IT"/>
      </w:rPr>
      <w:t>Regione Calabria</w:t>
    </w:r>
  </w:p>
  <w:p w:rsidR="00771068" w:rsidRPr="00771068" w:rsidRDefault="002A3D87" w:rsidP="00771068">
    <w:pPr>
      <w:pStyle w:val="Intestazione"/>
      <w:pBdr>
        <w:left w:val="single" w:sz="4" w:space="4" w:color="auto"/>
      </w:pBdr>
      <w:tabs>
        <w:tab w:val="center" w:pos="4678"/>
        <w:tab w:val="right" w:pos="10206"/>
      </w:tabs>
      <w:ind w:left="992" w:right="-568"/>
      <w:rPr>
        <w:rFonts w:ascii="Cambria" w:hAnsi="Cambria"/>
        <w:smallCaps/>
        <w:sz w:val="28"/>
        <w:szCs w:val="28"/>
        <w:lang w:val="it-IT"/>
      </w:rPr>
    </w:pPr>
    <w:r w:rsidRPr="00771068">
      <w:rPr>
        <w:rFonts w:ascii="Cambria" w:hAnsi="Cambria"/>
        <w:smallCaps/>
        <w:sz w:val="28"/>
        <w:szCs w:val="28"/>
        <w:lang w:val="it-IT"/>
      </w:rPr>
      <w:t>Organismo Indipendente di Valutazione (OIV)</w:t>
    </w:r>
  </w:p>
  <w:p w:rsidR="00771068" w:rsidRDefault="002A3D87" w:rsidP="00771068">
    <w:pPr>
      <w:pStyle w:val="Intestazione"/>
      <w:pBdr>
        <w:left w:val="single" w:sz="4" w:space="4" w:color="auto"/>
        <w:bottom w:val="single" w:sz="4" w:space="1" w:color="auto"/>
      </w:pBdr>
      <w:tabs>
        <w:tab w:val="left" w:pos="6090"/>
      </w:tabs>
      <w:ind w:left="992" w:right="-1"/>
      <w:rPr>
        <w:rFonts w:ascii="Cambria" w:hAnsi="Cambria"/>
        <w:lang w:val="it-IT"/>
      </w:rPr>
    </w:pPr>
    <w:proofErr w:type="spellStart"/>
    <w:r>
      <w:rPr>
        <w:rFonts w:ascii="Cambria" w:hAnsi="Cambria"/>
      </w:rPr>
      <w:t>Cittadella</w:t>
    </w:r>
    <w:proofErr w:type="spellEnd"/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Regionale</w:t>
    </w:r>
    <w:proofErr w:type="spellEnd"/>
    <w:r>
      <w:rPr>
        <w:rFonts w:ascii="Cambria" w:hAnsi="Cambria"/>
      </w:rPr>
      <w:t xml:space="preserve"> – </w:t>
    </w:r>
    <w:proofErr w:type="spellStart"/>
    <w:r>
      <w:rPr>
        <w:rFonts w:ascii="Cambria" w:hAnsi="Cambria"/>
      </w:rPr>
      <w:t>Viale</w:t>
    </w:r>
    <w:proofErr w:type="spellEnd"/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Europa</w:t>
    </w:r>
    <w:proofErr w:type="spellEnd"/>
    <w:r>
      <w:rPr>
        <w:rFonts w:ascii="Cambria" w:hAnsi="Cambria"/>
      </w:rPr>
      <w:t xml:space="preserve"> – 88100 Catanzaro </w:t>
    </w:r>
  </w:p>
  <w:p w:rsidR="00F339BD" w:rsidRPr="00F339BD" w:rsidRDefault="002A3D87" w:rsidP="00F339BD">
    <w:pPr>
      <w:pStyle w:val="Intestazione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A3D87"/>
    <w:rsid w:val="002A3D87"/>
    <w:rsid w:val="00CF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D8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3D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D87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A3D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D8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2019-01-09T14:38:00Z</dcterms:created>
  <dcterms:modified xsi:type="dcterms:W3CDTF">2019-01-09T14:39:00Z</dcterms:modified>
</cp:coreProperties>
</file>